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046BC" w:rsidRDefault="00000000">
      <w:pPr>
        <w:spacing w:after="160" w:line="259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BASES LEGALES DEL CONCURSO DE DIBUJO “8M - DÍA INTERNACIONAL DE LA MUJER”</w:t>
      </w:r>
    </w:p>
    <w:p w14:paraId="00000002" w14:textId="77777777" w:rsidR="008046BC" w:rsidRDefault="008046BC">
      <w:pPr>
        <w:spacing w:after="160" w:line="259" w:lineRule="auto"/>
        <w:rPr>
          <w:rFonts w:ascii="Calibri" w:eastAsia="Calibri" w:hAnsi="Calibri" w:cs="Calibri"/>
          <w:b/>
        </w:rPr>
      </w:pPr>
    </w:p>
    <w:p w14:paraId="00000003" w14:textId="77777777" w:rsidR="008046BC" w:rsidRDefault="00000000">
      <w:pPr>
        <w:numPr>
          <w:ilvl w:val="0"/>
          <w:numId w:val="4"/>
        </w:numPr>
        <w:spacing w:line="259" w:lineRule="auto"/>
        <w:rPr>
          <w:rFonts w:ascii="Courier New" w:eastAsia="Courier New" w:hAnsi="Courier New" w:cs="Courier New"/>
          <w:b/>
        </w:rPr>
      </w:pPr>
      <w:r>
        <w:rPr>
          <w:rFonts w:ascii="Calibri" w:eastAsia="Calibri" w:hAnsi="Calibri" w:cs="Calibri"/>
          <w:b/>
        </w:rPr>
        <w:t>OBJETO DEL CONCURSO</w:t>
      </w:r>
    </w:p>
    <w:p w14:paraId="00000004" w14:textId="77777777" w:rsidR="008046BC" w:rsidRDefault="00000000">
      <w:pPr>
        <w:spacing w:after="160" w:line="259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/>
        <w:t xml:space="preserve">La Asociación de Madres y Padres (AMPA) del IES Isabel la Católica convoca este concurso de dibujo de un cartel, con el objetivo de seleccionar el diseño más original y creativo para conmemorar el Día Internacional de la Mujer.  </w:t>
      </w:r>
    </w:p>
    <w:p w14:paraId="00000005" w14:textId="77777777" w:rsidR="008046BC" w:rsidRDefault="008046BC">
      <w:pPr>
        <w:spacing w:after="160" w:line="259" w:lineRule="auto"/>
        <w:rPr>
          <w:rFonts w:ascii="Calibri" w:eastAsia="Calibri" w:hAnsi="Calibri" w:cs="Calibri"/>
        </w:rPr>
      </w:pPr>
    </w:p>
    <w:p w14:paraId="00000006" w14:textId="77777777" w:rsidR="008046BC" w:rsidRDefault="00000000">
      <w:pPr>
        <w:numPr>
          <w:ilvl w:val="0"/>
          <w:numId w:val="4"/>
        </w:numPr>
        <w:spacing w:line="259" w:lineRule="auto"/>
        <w:rPr>
          <w:rFonts w:ascii="Courier New" w:eastAsia="Courier New" w:hAnsi="Courier New" w:cs="Courier New"/>
          <w:b/>
        </w:rPr>
      </w:pPr>
      <w:r>
        <w:rPr>
          <w:rFonts w:ascii="Calibri" w:eastAsia="Calibri" w:hAnsi="Calibri" w:cs="Calibri"/>
          <w:b/>
        </w:rPr>
        <w:t>PARTICIPANTES</w:t>
      </w:r>
    </w:p>
    <w:p w14:paraId="00000007" w14:textId="77777777" w:rsidR="008046BC" w:rsidRDefault="00000000">
      <w:pPr>
        <w:spacing w:line="259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/>
        <w:t xml:space="preserve">Podrán participar en el concurso todos los alumnos y alumnas matriculados en el IES Isabel la Católica durante el curso académico 2024/2025. La participación será individual. </w:t>
      </w:r>
    </w:p>
    <w:p w14:paraId="00000008" w14:textId="77777777" w:rsidR="008046BC" w:rsidRDefault="008046BC">
      <w:pPr>
        <w:spacing w:line="259" w:lineRule="auto"/>
        <w:ind w:left="720"/>
        <w:rPr>
          <w:rFonts w:ascii="Calibri" w:eastAsia="Calibri" w:hAnsi="Calibri" w:cs="Calibri"/>
        </w:rPr>
      </w:pPr>
    </w:p>
    <w:p w14:paraId="00000009" w14:textId="77777777" w:rsidR="008046BC" w:rsidRDefault="00000000">
      <w:pPr>
        <w:numPr>
          <w:ilvl w:val="0"/>
          <w:numId w:val="4"/>
        </w:numPr>
        <w:spacing w:line="259" w:lineRule="auto"/>
        <w:rPr>
          <w:rFonts w:ascii="Courier New" w:eastAsia="Courier New" w:hAnsi="Courier New" w:cs="Courier New"/>
          <w:b/>
        </w:rPr>
      </w:pPr>
      <w:r>
        <w:rPr>
          <w:rFonts w:ascii="Calibri" w:eastAsia="Calibri" w:hAnsi="Calibri" w:cs="Calibri"/>
          <w:b/>
        </w:rPr>
        <w:t xml:space="preserve"> TEMA Y REQUISITOS DEL DISEÑO</w:t>
      </w:r>
    </w:p>
    <w:p w14:paraId="0000000A" w14:textId="77777777" w:rsidR="008046BC" w:rsidRDefault="008046BC">
      <w:pPr>
        <w:spacing w:after="160" w:line="259" w:lineRule="auto"/>
        <w:ind w:left="720"/>
        <w:rPr>
          <w:rFonts w:ascii="Calibri" w:eastAsia="Calibri" w:hAnsi="Calibri" w:cs="Calibri"/>
        </w:rPr>
      </w:pPr>
    </w:p>
    <w:p w14:paraId="0000000B" w14:textId="77777777" w:rsidR="008046BC" w:rsidRDefault="00000000">
      <w:pPr>
        <w:spacing w:after="160" w:line="259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El cartel deberá responder a la temática del Día Internacional de la Mujer.</w:t>
      </w:r>
    </w:p>
    <w:p w14:paraId="0000000C" w14:textId="77777777" w:rsidR="008046BC" w:rsidRDefault="00000000">
      <w:pPr>
        <w:numPr>
          <w:ilvl w:val="0"/>
          <w:numId w:val="2"/>
        </w:numPr>
        <w:spacing w:after="160" w:line="259" w:lineRule="auto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</w:rPr>
        <w:t xml:space="preserve">Formato y técnica del dibujo: </w:t>
      </w:r>
    </w:p>
    <w:p w14:paraId="0000000D" w14:textId="7C95F8B3" w:rsidR="008046BC" w:rsidRDefault="008C024E">
      <w:pPr>
        <w:numPr>
          <w:ilvl w:val="1"/>
          <w:numId w:val="2"/>
        </w:numPr>
        <w:spacing w:after="160" w:line="259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alibri" w:eastAsia="Calibri" w:hAnsi="Calibri" w:cs="Calibri"/>
        </w:rPr>
        <w:t>Horizontal</w:t>
      </w:r>
    </w:p>
    <w:p w14:paraId="0000000E" w14:textId="77777777" w:rsidR="008046BC" w:rsidRDefault="00000000">
      <w:pPr>
        <w:numPr>
          <w:ilvl w:val="1"/>
          <w:numId w:val="2"/>
        </w:numPr>
        <w:spacing w:after="160" w:line="259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alibri" w:eastAsia="Calibri" w:hAnsi="Calibri" w:cs="Calibri"/>
        </w:rPr>
        <w:t xml:space="preserve">La técnica es libre (se pueden usar ceras, acuarela, lápices, etc.) en formato folio (DIN A3: 29,7 x 42 cm) </w:t>
      </w:r>
    </w:p>
    <w:p w14:paraId="0000000F" w14:textId="77777777" w:rsidR="008046BC" w:rsidRDefault="00000000">
      <w:pPr>
        <w:numPr>
          <w:ilvl w:val="1"/>
          <w:numId w:val="2"/>
        </w:numPr>
        <w:spacing w:after="160" w:line="259" w:lineRule="auto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alibri" w:eastAsia="Calibri" w:hAnsi="Calibri" w:cs="Calibri"/>
        </w:rPr>
        <w:t>Los dibujos se presentarán escaneados a través del mail de la AMPA</w:t>
      </w:r>
    </w:p>
    <w:p w14:paraId="00000010" w14:textId="77777777" w:rsidR="008046BC" w:rsidRDefault="008046BC">
      <w:pPr>
        <w:spacing w:after="160" w:line="259" w:lineRule="auto"/>
        <w:rPr>
          <w:rFonts w:ascii="Calibri" w:eastAsia="Calibri" w:hAnsi="Calibri" w:cs="Calibri"/>
        </w:rPr>
      </w:pPr>
    </w:p>
    <w:p w14:paraId="00000011" w14:textId="77777777" w:rsidR="008046BC" w:rsidRDefault="00000000">
      <w:pPr>
        <w:numPr>
          <w:ilvl w:val="0"/>
          <w:numId w:val="4"/>
        </w:numPr>
        <w:spacing w:after="160" w:line="259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PRESENTACIÓN DE LOS TRABAJOS</w:t>
      </w:r>
    </w:p>
    <w:p w14:paraId="00000012" w14:textId="77777777" w:rsidR="008046BC" w:rsidRDefault="00000000">
      <w:pPr>
        <w:spacing w:after="160" w:line="259" w:lineRule="auto"/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Los diseños deberán enviarse por correo electrónico a: </w:t>
      </w:r>
      <w:hyperlink r:id="rId5">
        <w:r w:rsidR="008046BC">
          <w:rPr>
            <w:rFonts w:ascii="Calibri" w:eastAsia="Calibri" w:hAnsi="Calibri" w:cs="Calibri"/>
            <w:b/>
            <w:color w:val="0563C1"/>
            <w:u w:val="single"/>
          </w:rPr>
          <w:t>ampa.ies.isabellacatolica.madrid@educa.madrid.org</w:t>
        </w:r>
      </w:hyperlink>
    </w:p>
    <w:p w14:paraId="00000013" w14:textId="77777777" w:rsidR="008046BC" w:rsidRDefault="00000000">
      <w:pPr>
        <w:numPr>
          <w:ilvl w:val="0"/>
          <w:numId w:val="3"/>
        </w:numPr>
        <w:spacing w:after="160" w:line="259" w:lineRule="auto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</w:rPr>
        <w:t>Fecha límite de presentación: 28 febrero hasta las 23:59 h</w:t>
      </w:r>
    </w:p>
    <w:p w14:paraId="00000014" w14:textId="77777777" w:rsidR="008046BC" w:rsidRDefault="00000000">
      <w:pPr>
        <w:numPr>
          <w:ilvl w:val="0"/>
          <w:numId w:val="3"/>
        </w:numPr>
        <w:spacing w:after="160" w:line="259" w:lineRule="auto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</w:rPr>
        <w:t xml:space="preserve">Cada participante deberá indicar su nombre completo y curso. </w:t>
      </w:r>
    </w:p>
    <w:p w14:paraId="00000015" w14:textId="77777777" w:rsidR="008046BC" w:rsidRDefault="008046BC">
      <w:pPr>
        <w:spacing w:after="160" w:line="259" w:lineRule="auto"/>
        <w:rPr>
          <w:rFonts w:ascii="Calibri" w:eastAsia="Calibri" w:hAnsi="Calibri" w:cs="Calibri"/>
        </w:rPr>
      </w:pPr>
    </w:p>
    <w:p w14:paraId="00000016" w14:textId="77777777" w:rsidR="008046BC" w:rsidRDefault="00000000">
      <w:pPr>
        <w:numPr>
          <w:ilvl w:val="0"/>
          <w:numId w:val="4"/>
        </w:numPr>
        <w:spacing w:after="160" w:line="259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PREMIOS</w:t>
      </w:r>
    </w:p>
    <w:p w14:paraId="00000017" w14:textId="4F5B4C9A" w:rsidR="008046BC" w:rsidRDefault="00000000">
      <w:pPr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/>
        <w:t>El autor o autora del dibujo ganador verá su trabajo publicado como banner oficial de la web de la AMPA. Además, el ganador/a y los finalistas recibirán un obsequio cortesía de la Asociación de Madres y Padres del instituto.</w:t>
      </w:r>
    </w:p>
    <w:p w14:paraId="00000018" w14:textId="77777777" w:rsidR="008046BC" w:rsidRDefault="00000000">
      <w:pPr>
        <w:numPr>
          <w:ilvl w:val="0"/>
          <w:numId w:val="4"/>
        </w:numPr>
        <w:spacing w:after="160" w:line="259" w:lineRule="auto"/>
        <w:rPr>
          <w:rFonts w:ascii="Courier New" w:eastAsia="Courier New" w:hAnsi="Courier New" w:cs="Courier New"/>
          <w:b/>
        </w:rPr>
      </w:pPr>
      <w:r>
        <w:rPr>
          <w:rFonts w:ascii="Calibri" w:eastAsia="Calibri" w:hAnsi="Calibri" w:cs="Calibri"/>
          <w:b/>
        </w:rPr>
        <w:t>CRITERIOS DE VALORACIÓN</w:t>
      </w:r>
      <w:r>
        <w:rPr>
          <w:rFonts w:ascii="Calibri" w:eastAsia="Calibri" w:hAnsi="Calibri" w:cs="Calibri"/>
        </w:rPr>
        <w:br/>
      </w:r>
    </w:p>
    <w:p w14:paraId="00000019" w14:textId="77777777" w:rsidR="008046BC" w:rsidRDefault="00000000">
      <w:pPr>
        <w:spacing w:after="160" w:line="259" w:lineRule="auto"/>
        <w:ind w:firstLine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El jurado valorará:</w:t>
      </w:r>
    </w:p>
    <w:p w14:paraId="0000001A" w14:textId="77777777" w:rsidR="008046BC" w:rsidRDefault="00000000">
      <w:pPr>
        <w:numPr>
          <w:ilvl w:val="0"/>
          <w:numId w:val="1"/>
        </w:numPr>
        <w:spacing w:after="160" w:line="259" w:lineRule="auto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</w:rPr>
        <w:t>La creatividad y originalidad del diseño.</w:t>
      </w:r>
    </w:p>
    <w:p w14:paraId="0000001B" w14:textId="77777777" w:rsidR="008046BC" w:rsidRDefault="00000000">
      <w:pPr>
        <w:numPr>
          <w:ilvl w:val="0"/>
          <w:numId w:val="1"/>
        </w:numPr>
        <w:spacing w:after="160" w:line="259" w:lineRule="auto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</w:rPr>
        <w:lastRenderedPageBreak/>
        <w:t>La relación con el tema propuesto.</w:t>
      </w:r>
    </w:p>
    <w:p w14:paraId="0000001C" w14:textId="77777777" w:rsidR="008046BC" w:rsidRDefault="00000000">
      <w:pPr>
        <w:numPr>
          <w:ilvl w:val="0"/>
          <w:numId w:val="1"/>
        </w:numPr>
        <w:spacing w:after="160" w:line="259" w:lineRule="auto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</w:rPr>
        <w:t>La calidad técnica y estética del trabajo.</w:t>
      </w:r>
    </w:p>
    <w:p w14:paraId="0000001D" w14:textId="77777777" w:rsidR="008046BC" w:rsidRDefault="008046BC">
      <w:pPr>
        <w:spacing w:after="160" w:line="259" w:lineRule="auto"/>
        <w:ind w:left="720"/>
        <w:rPr>
          <w:rFonts w:ascii="Calibri" w:eastAsia="Calibri" w:hAnsi="Calibri" w:cs="Calibri"/>
        </w:rPr>
      </w:pPr>
    </w:p>
    <w:p w14:paraId="0000001E" w14:textId="77777777" w:rsidR="008046BC" w:rsidRDefault="00000000">
      <w:pPr>
        <w:numPr>
          <w:ilvl w:val="0"/>
          <w:numId w:val="4"/>
        </w:numPr>
        <w:spacing w:after="160" w:line="259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JURADO</w:t>
      </w:r>
    </w:p>
    <w:p w14:paraId="0000001F" w14:textId="77777777" w:rsidR="008046BC" w:rsidRDefault="00000000">
      <w:pPr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/>
        <w:t xml:space="preserve">El jurado estará compuesto por miembros de la Junta Directiva de la AMPA, así como del grupo de colaboradores de la asociación. Si entre ellos hay madres o padres de alumnos y alumnas participantes, no podrán participar en la votación. </w:t>
      </w:r>
    </w:p>
    <w:p w14:paraId="00000020" w14:textId="77777777" w:rsidR="008046BC" w:rsidRDefault="008046BC">
      <w:pPr>
        <w:spacing w:after="160" w:line="259" w:lineRule="auto"/>
        <w:rPr>
          <w:rFonts w:ascii="Calibri" w:eastAsia="Calibri" w:hAnsi="Calibri" w:cs="Calibri"/>
        </w:rPr>
      </w:pPr>
    </w:p>
    <w:p w14:paraId="00000021" w14:textId="77777777" w:rsidR="008046BC" w:rsidRDefault="008046BC">
      <w:pPr>
        <w:spacing w:after="160" w:line="259" w:lineRule="auto"/>
        <w:rPr>
          <w:rFonts w:ascii="Calibri" w:eastAsia="Calibri" w:hAnsi="Calibri" w:cs="Calibri"/>
        </w:rPr>
      </w:pPr>
    </w:p>
    <w:p w14:paraId="00000022" w14:textId="77777777" w:rsidR="008046BC" w:rsidRDefault="008046BC">
      <w:pPr>
        <w:spacing w:after="160" w:line="259" w:lineRule="auto"/>
        <w:rPr>
          <w:rFonts w:ascii="Calibri" w:eastAsia="Calibri" w:hAnsi="Calibri" w:cs="Calibri"/>
        </w:rPr>
      </w:pPr>
    </w:p>
    <w:p w14:paraId="00000023" w14:textId="77777777" w:rsidR="008046BC" w:rsidRDefault="008046BC"/>
    <w:sectPr w:rsidR="008046B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FCFBBE6-0D41-4FDC-B378-13976040F911}"/>
    <w:embedBold r:id="rId2" w:fontKey="{DA0F9A39-7634-456F-B34F-28119750477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078831D2-4DF3-447A-8E47-BD21CF9611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D5A41A9-94C0-4B8B-83D8-2D948A19710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F37F6"/>
    <w:multiLevelType w:val="multilevel"/>
    <w:tmpl w:val="2FC8791C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" w15:restartNumberingAfterBreak="0">
    <w:nsid w:val="35715BA3"/>
    <w:multiLevelType w:val="multilevel"/>
    <w:tmpl w:val="AF9EAB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6196849"/>
    <w:multiLevelType w:val="multilevel"/>
    <w:tmpl w:val="EDC8CC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5DB263D"/>
    <w:multiLevelType w:val="multilevel"/>
    <w:tmpl w:val="52864C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1820220534">
    <w:abstractNumId w:val="3"/>
  </w:num>
  <w:num w:numId="2" w16cid:durableId="871649009">
    <w:abstractNumId w:val="1"/>
  </w:num>
  <w:num w:numId="3" w16cid:durableId="1267888405">
    <w:abstractNumId w:val="2"/>
  </w:num>
  <w:num w:numId="4" w16cid:durableId="20712215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6BC"/>
    <w:rsid w:val="0013519B"/>
    <w:rsid w:val="008046BC"/>
    <w:rsid w:val="008C024E"/>
    <w:rsid w:val="00C00B52"/>
    <w:rsid w:val="00F33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CCA2B"/>
  <w15:docId w15:val="{0C0B6A73-B246-4019-828E-18F22128B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ampa.ies.isabellacatolica.madrid@educa.madrid.org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280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Esther Romano Ortega</cp:lastModifiedBy>
  <cp:revision>3</cp:revision>
  <dcterms:created xsi:type="dcterms:W3CDTF">2025-02-06T08:23:00Z</dcterms:created>
  <dcterms:modified xsi:type="dcterms:W3CDTF">2025-02-09T19:31:00Z</dcterms:modified>
</cp:coreProperties>
</file>